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会议纪要：Amadeus 客户经理 Lima 到访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时间</w:t>
            </w:r>
          </w:p>
        </w:tc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2026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年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9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月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17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日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16:32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（约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52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分钟）</w:t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地点</w:t>
            </w:r>
          </w:p>
        </w:tc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 xml:space="preserve">VC Travel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办公室</w:t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参会</w:t>
            </w:r>
          </w:p>
        </w:tc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侯磊、奥斯汀（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Austine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）、贝乐（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Bella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）；来访：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Paula Lima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（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Amadeus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佛得角销售客户经理）</w:t>
            </w:r>
          </w:p>
        </w:tc>
      </w:tr>
      <w:tr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主题</w:t>
            </w:r>
          </w:p>
        </w:tc>
        <w:tc>
          <w:tcPr>
            <w:tcW w:type="dxa" w:w="432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 xml:space="preserve">Amadeus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培训与账号开通、市场机会、后续合作线索</w:t>
            </w:r>
          </w:p>
        </w:tc>
      </w:tr>
    </w:tbl>
    <w:p>
      <w:r/>
    </w:p>
    <w:p>
      <w:pPr>
        <w:pStyle w:val="Heading2"/>
      </w:pPr>
      <w:r>
        <w:t>一、Amadeus 培训与账号（当前卡点）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出票权限激活的前提是完成</w:t>
      </w:r>
      <w:r>
        <w:rPr>
          <w:color w:val="222222"/>
          <w:sz w:val="24"/>
        </w:rPr>
        <w:t xml:space="preserve"> Amadeus </w:t>
      </w:r>
      <w:r>
        <w:rPr>
          <w:color w:val="222222"/>
          <w:sz w:val="24"/>
        </w:rPr>
        <w:t>培训：共</w:t>
      </w:r>
      <w:r>
        <w:rPr>
          <w:color w:val="222222"/>
          <w:sz w:val="24"/>
        </w:rPr>
        <w:t xml:space="preserve"> 3 </w:t>
      </w:r>
      <w:r>
        <w:rPr>
          <w:color w:val="222222"/>
          <w:sz w:val="24"/>
        </w:rPr>
        <w:t>门课程，每门约</w:t>
      </w:r>
      <w:r>
        <w:rPr>
          <w:color w:val="222222"/>
          <w:sz w:val="24"/>
        </w:rPr>
        <w:t xml:space="preserve"> 1.5 </w:t>
      </w:r>
      <w:r>
        <w:rPr>
          <w:color w:val="222222"/>
          <w:sz w:val="24"/>
        </w:rPr>
        <w:t>小时，目前尚未完成。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培训方式两种：</w:t>
      </w:r>
      <w:r>
        <w:rPr>
          <w:color w:val="222222"/>
          <w:sz w:val="24"/>
        </w:rPr>
        <w:t>①</w:t>
      </w:r>
      <w:r>
        <w:rPr>
          <w:color w:val="222222"/>
          <w:sz w:val="24"/>
        </w:rPr>
        <w:t>线上自助课程，随时可学、可中断续学；</w:t>
      </w:r>
      <w:r>
        <w:rPr>
          <w:color w:val="222222"/>
          <w:sz w:val="24"/>
        </w:rPr>
        <w:t>②</w:t>
      </w:r>
      <w:r>
        <w:rPr>
          <w:color w:val="222222"/>
          <w:sz w:val="24"/>
        </w:rPr>
        <w:t>真人不带训（</w:t>
      </w:r>
      <w:r>
        <w:rPr>
          <w:color w:val="222222"/>
          <w:sz w:val="24"/>
        </w:rPr>
        <w:t>online trainer</w:t>
      </w:r>
      <w:r>
        <w:rPr>
          <w:color w:val="222222"/>
          <w:sz w:val="24"/>
        </w:rPr>
        <w:t>），需发邮件给</w:t>
      </w:r>
      <w:r>
        <w:rPr>
          <w:color w:val="222222"/>
          <w:sz w:val="24"/>
        </w:rPr>
        <w:t xml:space="preserve"> Lima </w:t>
      </w:r>
      <w:r>
        <w:rPr>
          <w:color w:val="222222"/>
          <w:sz w:val="24"/>
        </w:rPr>
        <w:t>预约，并注明要求</w:t>
      </w:r>
      <w:r>
        <w:rPr>
          <w:color w:val="222222"/>
          <w:sz w:val="24"/>
        </w:rPr>
        <w:t xml:space="preserve"> English </w:t>
      </w:r>
      <w:r>
        <w:rPr>
          <w:color w:val="222222"/>
          <w:sz w:val="24"/>
        </w:rPr>
        <w:t>或</w:t>
      </w:r>
      <w:r>
        <w:rPr>
          <w:color w:val="222222"/>
          <w:sz w:val="24"/>
        </w:rPr>
        <w:t xml:space="preserve"> Mandarin </w:t>
      </w:r>
      <w:r>
        <w:rPr>
          <w:color w:val="222222"/>
          <w:sz w:val="24"/>
        </w:rPr>
        <w:t>授课。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她的同事</w:t>
      </w:r>
      <w:r>
        <w:rPr>
          <w:color w:val="222222"/>
          <w:sz w:val="24"/>
        </w:rPr>
        <w:t xml:space="preserve"> Nelson </w:t>
      </w:r>
      <w:r>
        <w:rPr>
          <w:color w:val="222222"/>
          <w:sz w:val="24"/>
        </w:rPr>
        <w:t>在跟进账号激活技术问题；开</w:t>
      </w:r>
      <w:r>
        <w:rPr>
          <w:color w:val="222222"/>
          <w:sz w:val="24"/>
        </w:rPr>
        <w:t xml:space="preserve"> sign </w:t>
      </w:r>
      <w:r>
        <w:rPr>
          <w:color w:val="222222"/>
          <w:sz w:val="24"/>
        </w:rPr>
        <w:t>需提交专人信息（姓名、电话、邮箱）。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她明确要求：公司须指定一名专人担任</w:t>
      </w:r>
      <w:r>
        <w:rPr>
          <w:color w:val="222222"/>
          <w:sz w:val="24"/>
        </w:rPr>
        <w:t xml:space="preserve"> Amadeus </w:t>
      </w:r>
      <w:r>
        <w:rPr>
          <w:color w:val="222222"/>
          <w:sz w:val="24"/>
        </w:rPr>
        <w:t>专家，不可过度集中于一人，客户咨询须有人随时报价。</w:t>
      </w:r>
      <w:r/>
    </w:p>
    <w:p>
      <w:pPr>
        <w:pStyle w:val="Heading2"/>
      </w:pPr>
      <w:r>
        <w:t>二、市场机会与运营要求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佛得角目前没有中国旅行社，本地华人商务往返中国需求大；春节（</w:t>
      </w:r>
      <w:r>
        <w:rPr>
          <w:color w:val="222222"/>
          <w:sz w:val="24"/>
        </w:rPr>
        <w:t>2</w:t>
      </w:r>
      <w:r>
        <w:rPr>
          <w:color w:val="222222"/>
          <w:sz w:val="24"/>
        </w:rPr>
        <w:t>月）前后华人团体往来频繁，客源可观。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华人客户重效率：询价即须马上报价、马上出票，须有人坐班随时响应。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她演示了</w:t>
      </w:r>
      <w:r>
        <w:rPr>
          <w:color w:val="222222"/>
          <w:sz w:val="24"/>
        </w:rPr>
        <w:t xml:space="preserve"> Amadeus </w:t>
      </w:r>
      <w:r>
        <w:rPr>
          <w:color w:val="222222"/>
          <w:sz w:val="24"/>
        </w:rPr>
        <w:t>订座引擎（</w:t>
      </w:r>
      <w:r>
        <w:rPr>
          <w:color w:val="222222"/>
          <w:sz w:val="24"/>
        </w:rPr>
        <w:t>booking engine</w:t>
      </w:r>
      <w:r>
        <w:rPr>
          <w:color w:val="222222"/>
          <w:sz w:val="24"/>
        </w:rPr>
        <w:t>）：可嵌入公司网站实现客户自助查询下单，并联动</w:t>
      </w:r>
      <w:r>
        <w:rPr>
          <w:color w:val="222222"/>
          <w:sz w:val="24"/>
        </w:rPr>
        <w:t xml:space="preserve"> WhatsApp </w:t>
      </w:r>
      <w:r>
        <w:rPr>
          <w:color w:val="222222"/>
          <w:sz w:val="24"/>
        </w:rPr>
        <w:t>通知，后台统一出票。此产品暂缓，先完成培训。</w:t>
      </w:r>
      <w:r/>
    </w:p>
    <w:p>
      <w:pPr>
        <w:pStyle w:val="Heading2"/>
      </w:pPr>
      <w:r>
        <w:t>三、Lima 个人生意线索（与 Amadeus 无关）</w:t>
      </w:r>
      <w:r/>
    </w:p>
    <w:p>
      <w:pPr>
        <w:pStyle w:val="ListBullet"/>
        <w:spacing w:line="384" w:lineRule="auto"/>
      </w:pPr>
      <w:r>
        <w:rPr>
          <w:b/>
          <w:color w:val="222222"/>
          <w:sz w:val="24"/>
        </w:rPr>
        <w:t>酒店</w:t>
      </w:r>
      <w:r>
        <w:rPr>
          <w:color w:val="222222"/>
          <w:sz w:val="24"/>
        </w:rPr>
        <w:t>：</w:t>
      </w:r>
      <w:r>
        <w:rPr>
          <w:color w:val="222222"/>
          <w:sz w:val="24"/>
        </w:rPr>
        <w:t xml:space="preserve">Lima </w:t>
      </w:r>
      <w:r>
        <w:rPr>
          <w:color w:val="222222"/>
          <w:sz w:val="24"/>
        </w:rPr>
        <w:t>个人名下产业，约</w:t>
      </w:r>
      <w:r>
        <w:rPr>
          <w:color w:val="222222"/>
          <w:sz w:val="24"/>
        </w:rPr>
        <w:t>70</w:t>
      </w:r>
      <w:r>
        <w:rPr>
          <w:color w:val="222222"/>
          <w:sz w:val="24"/>
        </w:rPr>
        <w:t>间房，带种植园、海景与大片土地；原租户欠租，</w:t>
      </w:r>
      <w:r>
        <w:rPr>
          <w:color w:val="222222"/>
          <w:sz w:val="24"/>
        </w:rPr>
        <w:t>8</w:t>
      </w:r>
      <w:r>
        <w:rPr>
          <w:color w:val="222222"/>
          <w:sz w:val="24"/>
        </w:rPr>
        <w:t>月底收回，现空置。她的定位是不做大众酒店，拟做成私人俱乐部、专攻中国客源；</w:t>
      </w:r>
      <w:r>
        <w:rPr>
          <w:color w:val="222222"/>
          <w:sz w:val="24"/>
        </w:rPr>
        <w:t>10</w:t>
      </w:r>
      <w:r>
        <w:rPr>
          <w:color w:val="222222"/>
          <w:sz w:val="24"/>
        </w:rPr>
        <w:t>月旅游季临近。她邀请我们周六或下周下午实地看场。</w:t>
      </w:r>
      <w:r/>
    </w:p>
    <w:p>
      <w:pPr>
        <w:pStyle w:val="ListBullet"/>
        <w:spacing w:line="384" w:lineRule="auto"/>
      </w:pPr>
      <w:r>
        <w:rPr>
          <w:b/>
          <w:color w:val="222222"/>
          <w:sz w:val="24"/>
        </w:rPr>
        <w:t>太阳能</w:t>
      </w:r>
      <w:r>
        <w:rPr>
          <w:color w:val="222222"/>
          <w:sz w:val="24"/>
        </w:rPr>
        <w:t>：</w:t>
      </w:r>
      <w:r>
        <w:rPr>
          <w:color w:val="222222"/>
          <w:sz w:val="24"/>
        </w:rPr>
        <w:t xml:space="preserve">Lima </w:t>
      </w:r>
      <w:r>
        <w:rPr>
          <w:color w:val="222222"/>
          <w:sz w:val="24"/>
        </w:rPr>
        <w:t>提出佛得角太阳能市场空白（本地从业者不专业），存在引入中国公司</w:t>
      </w:r>
      <w:r>
        <w:rPr>
          <w:color w:val="222222"/>
          <w:sz w:val="24"/>
        </w:rPr>
        <w:t>/</w:t>
      </w:r>
      <w:r>
        <w:rPr>
          <w:color w:val="222222"/>
          <w:sz w:val="24"/>
        </w:rPr>
        <w:t>产品的机会，后续可再谈。</w:t>
      </w:r>
      <w:r/>
    </w:p>
    <w:p>
      <w:pPr>
        <w:pStyle w:val="ListBullet"/>
        <w:spacing w:line="384" w:lineRule="auto"/>
      </w:pPr>
      <w:r>
        <w:rPr>
          <w:b/>
          <w:color w:val="222222"/>
          <w:sz w:val="24"/>
        </w:rPr>
        <w:t>口径说明</w:t>
      </w:r>
      <w:r>
        <w:rPr>
          <w:color w:val="222222"/>
          <w:sz w:val="24"/>
        </w:rPr>
        <w:t>：以上酒店与太阳能均为</w:t>
      </w:r>
      <w:r>
        <w:rPr>
          <w:color w:val="222222"/>
          <w:sz w:val="24"/>
        </w:rPr>
        <w:t xml:space="preserve"> Lima </w:t>
      </w:r>
      <w:r>
        <w:rPr>
          <w:color w:val="222222"/>
          <w:sz w:val="24"/>
        </w:rPr>
        <w:t>的个人生意，与</w:t>
      </w:r>
      <w:r>
        <w:rPr>
          <w:color w:val="222222"/>
          <w:sz w:val="24"/>
        </w:rPr>
        <w:t xml:space="preserve"> Amadeus </w:t>
      </w:r>
      <w:r>
        <w:rPr>
          <w:color w:val="222222"/>
          <w:sz w:val="24"/>
        </w:rPr>
        <w:t>公司无关，不影响我司与</w:t>
      </w:r>
      <w:r>
        <w:rPr>
          <w:color w:val="222222"/>
          <w:sz w:val="24"/>
        </w:rPr>
        <w:t xml:space="preserve"> Amadeus </w:t>
      </w:r>
      <w:r>
        <w:rPr>
          <w:color w:val="222222"/>
          <w:sz w:val="24"/>
        </w:rPr>
        <w:t>的合作关系；相关合作按独立商业机会另行评估。</w:t>
      </w:r>
      <w:r/>
    </w:p>
    <w:p>
      <w:pPr>
        <w:pStyle w:val="Heading2"/>
      </w:pPr>
      <w:r>
        <w:t>四、其他商机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现场演示即热饮水机（</w:t>
      </w:r>
      <w:r>
        <w:rPr>
          <w:color w:val="222222"/>
          <w:sz w:val="24"/>
        </w:rPr>
        <w:t>1</w:t>
      </w:r>
      <w:r>
        <w:rPr>
          <w:color w:val="222222"/>
          <w:sz w:val="24"/>
        </w:rPr>
        <w:t>秒出热水、可调温），</w:t>
      </w:r>
      <w:r>
        <w:rPr>
          <w:color w:val="222222"/>
          <w:sz w:val="24"/>
        </w:rPr>
        <w:t xml:space="preserve">Lima </w:t>
      </w:r>
      <w:r>
        <w:rPr>
          <w:color w:val="222222"/>
          <w:sz w:val="24"/>
        </w:rPr>
        <w:t>反响很好，后续跟进成交。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侯磊推介淘宝集货</w:t>
      </w:r>
      <w:r>
        <w:rPr>
          <w:color w:val="222222"/>
          <w:sz w:val="24"/>
        </w:rPr>
        <w:t>+</w:t>
      </w:r>
      <w:r>
        <w:rPr>
          <w:color w:val="222222"/>
          <w:sz w:val="24"/>
        </w:rPr>
        <w:t>空运</w:t>
      </w:r>
      <w:r>
        <w:rPr>
          <w:color w:val="222222"/>
          <w:sz w:val="24"/>
        </w:rPr>
        <w:t>7</w:t>
      </w:r>
      <w:r>
        <w:rPr>
          <w:color w:val="222222"/>
          <w:sz w:val="24"/>
        </w:rPr>
        <w:t>天到门服务，对接我司</w:t>
      </w:r>
      <w:r>
        <w:rPr>
          <w:color w:val="222222"/>
          <w:sz w:val="24"/>
        </w:rPr>
        <w:t xml:space="preserve"> $25/kg </w:t>
      </w:r>
      <w:r>
        <w:rPr>
          <w:color w:val="222222"/>
          <w:sz w:val="24"/>
        </w:rPr>
        <w:t>空运专线，</w:t>
      </w:r>
      <w:r>
        <w:rPr>
          <w:color w:val="222222"/>
          <w:sz w:val="24"/>
        </w:rPr>
        <w:t xml:space="preserve">Lima </w:t>
      </w:r>
      <w:r>
        <w:rPr>
          <w:color w:val="222222"/>
          <w:sz w:val="24"/>
        </w:rPr>
        <w:t>有兴趣，可作为空运业务潜在客户。</w:t>
      </w:r>
      <w:r/>
    </w:p>
    <w:p>
      <w:pPr>
        <w:pStyle w:val="ListBullet"/>
        <w:spacing w:line="384" w:lineRule="auto"/>
      </w:pPr>
      <w:r>
        <w:rPr>
          <w:color w:val="222222"/>
          <w:sz w:val="24"/>
        </w:rPr>
        <w:t>双方已互加</w:t>
      </w:r>
      <w:r>
        <w:rPr>
          <w:color w:val="222222"/>
          <w:sz w:val="24"/>
        </w:rPr>
        <w:t xml:space="preserve"> WhatsApp</w:t>
      </w:r>
      <w:r>
        <w:rPr>
          <w:color w:val="222222"/>
          <w:sz w:val="24"/>
        </w:rPr>
        <w:t>（</w:t>
      </w:r>
      <w:r>
        <w:rPr>
          <w:color w:val="222222"/>
          <w:sz w:val="24"/>
        </w:rPr>
        <w:t>+238 986 2098</w:t>
      </w:r>
      <w:r>
        <w:rPr>
          <w:color w:val="222222"/>
          <w:sz w:val="24"/>
        </w:rPr>
        <w:t>），后续沟通走该渠道。</w:t>
      </w:r>
      <w:r/>
    </w:p>
    <w:p>
      <w:pPr>
        <w:pStyle w:val="Heading2"/>
      </w:pPr>
      <w:r>
        <w:t>五、行动项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事项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负责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b/>
                <w:sz w:val="24"/>
              </w:rPr>
              <w:t>时限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完成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Amadeus 3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门培训课（线上自助先行）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待定专人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+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奥斯汀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尽快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发邮件约真人培训（注明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Mandarin / English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）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侯磊定夺后发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Lima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本周内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确定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Amadeus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专人并提交开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sign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信息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侯磊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培训前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看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 xml:space="preserve"> Lima </w:t>
            </w:r>
            <w:r>
              <w:rPr>
                <w:rFonts w:ascii="SimSun" w:hAnsi="SimSun" w:eastAsia="SimSun" w:hint="eastAsia"/>
                <w:sz w:val="24"/>
              </w:rPr>
              <w:t xml:space="preserve"> </w:t>
            </w:r>
            <w:r>
              <w:rPr>
                <w:rFonts w:ascii="SimSun" w:hAnsi="SimSun" w:eastAsia="SimSun" w:hint="eastAsia"/>
                <w:sz w:val="24"/>
              </w:rPr>
              <w:t>酒店（先看场、不谈条件，内部先定底线）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侯磊、奥斯汀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周六或下周下午</w:t>
            </w:r>
          </w:p>
        </w:tc>
      </w:tr>
      <w:tr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即热饮水机成交跟进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奥斯汀</w:t>
            </w:r>
          </w:p>
        </w:tc>
        <w:tc>
          <w:tcPr>
            <w:tcW w:type="dxa" w:w="2880"/>
            <w:vAlign w:val="center"/>
          </w:tcPr>
          <w:p>
            <w:pPr>
              <w:spacing w:line="240" w:lineRule="auto" w:before="60" w:after="60"/>
            </w:pPr>
            <w:r>
              <w:rPr>
                <w:rFonts w:ascii="SimSun" w:hAnsi="SimSun" w:eastAsia="SimSun" w:hint="eastAsia"/>
                <w:sz w:val="24"/>
              </w:rPr>
              <w:t>持续</w:t>
            </w:r>
          </w:p>
        </w:tc>
      </w:tr>
    </w:tbl>
    <w:p>
      <w:r/>
    </w:p>
    <w:p>
      <w:pPr/>
      <w:r>
        <w:rPr>
          <w:rFonts w:ascii="SimSun" w:hAnsi="SimSun"/>
          <w:color w:val="666666"/>
          <w:sz w:val="21"/>
        </w:rPr>
        <w:t>记录：</w:t>
      </w:r>
      <w:r>
        <w:rPr>
          <w:rFonts w:ascii="SimSun" w:hAnsi="SimSun"/>
          <w:color w:val="666666"/>
          <w:sz w:val="21"/>
        </w:rPr>
        <w:t xml:space="preserve">WorkBuddy </w:t>
      </w:r>
      <w:r>
        <w:rPr>
          <w:rFonts w:ascii="SimSun" w:hAnsi="SimSun"/>
          <w:color w:val="666666"/>
          <w:sz w:val="21"/>
        </w:rPr>
        <w:t>整理自现场录音转写（</w:t>
      </w:r>
      <w:r>
        <w:rPr>
          <w:rFonts w:ascii="SimSun" w:hAnsi="SimSun"/>
          <w:color w:val="666666"/>
          <w:sz w:val="21"/>
        </w:rPr>
        <w:t>2026-09-17</w:t>
      </w:r>
      <w:r>
        <w:rPr>
          <w:rFonts w:ascii="SimSun" w:hAnsi="SimSun"/>
          <w:color w:val="666666"/>
          <w:sz w:val="21"/>
        </w:rPr>
        <w:t>）。内部资料，勿外传。</w:t>
      </w:r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6" w:lineRule="auto"/>
    </w:pPr>
    <w:rPr>
      <w:rFonts w:ascii="SimSun" w:hAnsi="SimSun" w:eastAsia="SimSun"/>
      <w:color w:val="22222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SimHei" w:hAnsi="SimHei" w:eastAsia="SimHei"/>
      <w:b/>
      <w:bCs/>
      <w:color w:val="1C2D5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SimHei" w:hAnsi="SimHei" w:eastAsia="SimHei"/>
      <w:b/>
      <w:bCs/>
      <w:color w:val="1C2D5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